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6AB0460E"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 xml:space="preserve">3GPP TSG-RAN WG4 Meeting # </w:t>
      </w:r>
      <w:r>
        <w:rPr>
          <w:rFonts w:cs="Arial" w:hint="eastAsia"/>
          <w:sz w:val="24"/>
          <w:szCs w:val="24"/>
          <w:lang w:eastAsia="zh-CN"/>
        </w:rPr>
        <w:t>104</w:t>
      </w:r>
      <w:r>
        <w:rPr>
          <w:rFonts w:cs="Arial"/>
          <w:sz w:val="24"/>
          <w:szCs w:val="24"/>
          <w:lang w:eastAsia="zh-CN"/>
        </w:rPr>
        <w:t>-e</w:t>
      </w:r>
      <w:r>
        <w:rPr>
          <w:rFonts w:cs="Arial" w:hint="eastAsia"/>
          <w:sz w:val="24"/>
          <w:szCs w:val="24"/>
          <w:lang w:eastAsia="zh-CN"/>
        </w:rPr>
        <w:t xml:space="preserve">                                                           </w:t>
      </w:r>
      <w:r>
        <w:rPr>
          <w:rFonts w:cs="Arial"/>
          <w:sz w:val="24"/>
          <w:szCs w:val="24"/>
          <w:lang w:eastAsia="zh-CN"/>
        </w:rPr>
        <w:t>R4-2</w:t>
      </w:r>
      <w:r>
        <w:rPr>
          <w:rFonts w:cs="Arial" w:hint="eastAsia"/>
          <w:sz w:val="24"/>
          <w:szCs w:val="24"/>
          <w:lang w:eastAsia="zh-CN"/>
        </w:rPr>
        <w:t>213621</w:t>
      </w:r>
      <w:r>
        <w:rPr>
          <w:rFonts w:cs="Arial"/>
          <w:sz w:val="24"/>
          <w:szCs w:val="24"/>
          <w:lang w:eastAsia="zh-CN"/>
        </w:rPr>
        <w:t xml:space="preserve">                                                </w:t>
      </w:r>
    </w:p>
    <w:p w14:paraId="0EE1996D" w14:textId="655EF5AF" w:rsidR="00BB5C6E" w:rsidRDefault="00BB5C6E"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 xml:space="preserve">Electronic Meeting, </w:t>
      </w:r>
      <w:r>
        <w:rPr>
          <w:rFonts w:cs="Arial" w:hint="eastAsia"/>
          <w:sz w:val="24"/>
          <w:szCs w:val="24"/>
          <w:lang w:eastAsia="zh-CN"/>
        </w:rPr>
        <w:t>Aug</w:t>
      </w:r>
      <w:r>
        <w:rPr>
          <w:rFonts w:cs="Arial"/>
          <w:sz w:val="24"/>
          <w:szCs w:val="24"/>
          <w:lang w:eastAsia="zh-CN"/>
        </w:rPr>
        <w:t xml:space="preserve">. </w:t>
      </w:r>
      <w:r>
        <w:rPr>
          <w:rFonts w:cs="Arial" w:hint="eastAsia"/>
          <w:sz w:val="24"/>
          <w:szCs w:val="24"/>
          <w:lang w:eastAsia="zh-CN"/>
        </w:rPr>
        <w:t>15</w:t>
      </w:r>
      <w:r>
        <w:rPr>
          <w:rFonts w:cs="Arial"/>
          <w:sz w:val="24"/>
          <w:szCs w:val="24"/>
          <w:lang w:eastAsia="zh-CN"/>
        </w:rPr>
        <w:t>-</w:t>
      </w:r>
      <w:r>
        <w:rPr>
          <w:rFonts w:cs="Arial" w:hint="eastAsia"/>
          <w:sz w:val="24"/>
          <w:szCs w:val="24"/>
          <w:lang w:eastAsia="zh-CN"/>
        </w:rPr>
        <w:t>Aug</w:t>
      </w:r>
      <w:r>
        <w:rPr>
          <w:rFonts w:cs="Arial"/>
          <w:sz w:val="24"/>
          <w:szCs w:val="24"/>
          <w:lang w:eastAsia="zh-CN"/>
        </w:rPr>
        <w:t>. 2</w:t>
      </w:r>
      <w:r>
        <w:rPr>
          <w:rFonts w:cs="Arial" w:hint="eastAsia"/>
          <w:sz w:val="24"/>
          <w:szCs w:val="24"/>
          <w:lang w:eastAsia="zh-CN"/>
        </w:rPr>
        <w:t>6</w:t>
      </w:r>
      <w:r>
        <w:rPr>
          <w:rFonts w:cs="Arial"/>
          <w:sz w:val="24"/>
          <w:szCs w:val="24"/>
          <w:lang w:eastAsia="zh-CN"/>
        </w:rPr>
        <w:t>, 202</w:t>
      </w:r>
      <w:r>
        <w:rPr>
          <w:rFonts w:cs="Arial" w:hint="eastAsia"/>
          <w:sz w:val="24"/>
          <w:szCs w:val="24"/>
          <w:lang w:eastAsia="zh-CN"/>
        </w:rPr>
        <w:t xml:space="preserve">2                                            </w:t>
      </w:r>
      <w:r>
        <w:rPr>
          <w:rFonts w:eastAsia="Batang" w:cs="Arial"/>
          <w:szCs w:val="18"/>
          <w:lang w:eastAsia="zh-CN"/>
        </w:rPr>
        <w:t>(revision of RP-22</w:t>
      </w:r>
      <w:r>
        <w:rPr>
          <w:rFonts w:eastAsia="Batang" w:cs="Arial" w:hint="eastAsia"/>
          <w:szCs w:val="18"/>
          <w:lang w:eastAsia="zh-CN"/>
        </w:rPr>
        <w:t>1</w:t>
      </w:r>
      <w:r>
        <w:rPr>
          <w:rFonts w:eastAsia="Batang" w:cs="Arial"/>
          <w:szCs w:val="18"/>
          <w:lang w:eastAsia="zh-CN"/>
        </w:rPr>
        <w:t>8</w:t>
      </w:r>
      <w:r>
        <w:rPr>
          <w:rFonts w:eastAsia="Batang" w:cs="Arial" w:hint="eastAsia"/>
          <w:szCs w:val="18"/>
          <w:lang w:eastAsia="zh-CN"/>
        </w:rPr>
        <w:t>77</w:t>
      </w:r>
      <w:r>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298599C0"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 xml:space="preserve">ID: Rel-18 NR Inter-band Carrier Aggregation/Dual Connectivity  for 3 bands DL with x bands UL (x=1,2) </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0568254F"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BB5C6E">
        <w:rPr>
          <w:rFonts w:ascii="Arial" w:eastAsia="Batang" w:hAnsi="Arial" w:cs="Arial"/>
          <w:b/>
          <w:lang w:val="en-US" w:eastAsia="zh-CN"/>
        </w:rPr>
        <w:t>10.11.1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Rel-18 NR Inter-band Carrier Aggregation/Dual Connec</w:t>
      </w:r>
      <w:bookmarkStart w:id="8" w:name="_GoBack"/>
      <w:bookmarkEnd w:id="8"/>
      <w:r>
        <w:rPr>
          <w:rFonts w:hint="eastAsia"/>
          <w:lang w:val="en-US" w:eastAsia="zh-CN"/>
        </w:rPr>
        <w:t xml:space="preserve">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76BF0EA"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961111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r>
              <w:rPr>
                <w:rFonts w:hint="eastAsia"/>
                <w:lang w:val="en-US" w:eastAsia="zh-CN"/>
              </w:rPr>
              <w:t>9</w:t>
            </w:r>
            <w:r>
              <w:rPr>
                <w:lang w:val="en-US" w:eastAsia="zh-CN"/>
              </w:rPr>
              <w:t>61111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184A74E" w:rsidR="00EA2E24" w:rsidRDefault="001F4473">
            <w:pPr>
              <w:spacing w:after="0"/>
              <w:rPr>
                <w:rFonts w:ascii="Arial" w:eastAsia="Calibri" w:hAnsi="Arial" w:cs="Arial"/>
                <w:i/>
                <w:iCs/>
                <w:sz w:val="16"/>
                <w:szCs w:val="16"/>
                <w:lang w:val="en-US" w:eastAsia="zh-CN"/>
              </w:rPr>
            </w:pPr>
            <w:r>
              <w:rPr>
                <w:rFonts w:ascii="Arial" w:eastAsia="Calibri" w:hAnsi="Arial" w:cs="Arial" w:hint="eastAsia"/>
                <w:i/>
                <w:iCs/>
                <w:sz w:val="16"/>
                <w:szCs w:val="16"/>
                <w:lang w:val="en-US" w:eastAsia="zh-CN"/>
              </w:rPr>
              <w:t>Aijun Cao</w:t>
            </w:r>
            <w:r>
              <w:rPr>
                <w:rFonts w:ascii="Arial" w:eastAsia="Calibri" w:hAnsi="Arial" w:cs="Arial"/>
                <w:i/>
                <w:iCs/>
                <w:sz w:val="16"/>
                <w:szCs w:val="16"/>
                <w:lang w:val="en-US" w:eastAsia="zh-CN"/>
              </w:rPr>
              <w:t xml:space="preserve">, </w:t>
            </w:r>
          </w:p>
          <w:p w14:paraId="24516544"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Pr>
                <w:rFonts w:ascii="Arial" w:eastAsia="Calibri" w:hAnsi="Arial" w:cs="Arial" w:hint="eastAsia"/>
                <w:i/>
                <w:iCs/>
                <w:sz w:val="16"/>
                <w:szCs w:val="16"/>
                <w:lang w:val="en-US" w:eastAsia="zh-CN"/>
              </w:rPr>
              <w:t>Cao.aijun</w:t>
            </w:r>
            <w:r>
              <w:rPr>
                <w:rFonts w:ascii="Arial" w:eastAsia="Calibri" w:hAnsi="Arial" w:cs="Arial"/>
                <w:i/>
                <w:iCs/>
                <w:sz w:val="16"/>
                <w:szCs w:val="16"/>
                <w:lang w:val="en-US" w:eastAsia="zh-CN"/>
              </w:rPr>
              <w:t>@zte.com.cn</w:t>
            </w:r>
          </w:p>
          <w:p w14:paraId="61A6B279" w14:textId="77777777" w:rsidR="00EA2E24"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7777777" w:rsidR="00EA2E24" w:rsidRDefault="001F4473">
      <w:pPr>
        <w:ind w:leftChars="600" w:left="1200" w:rightChars="-49" w:right="-98"/>
        <w:rPr>
          <w:rFonts w:eastAsia="宋体"/>
          <w:b/>
          <w:bCs/>
          <w:lang w:eastAsia="zh-CN"/>
        </w:rPr>
      </w:pPr>
      <w:r>
        <w:rPr>
          <w:rFonts w:ascii="Arial" w:hAnsi="Arial" w:cs="Arial" w:hint="eastAsia"/>
          <w:i/>
          <w:iCs/>
          <w:lang w:val="en-US" w:eastAsia="zh-CN"/>
        </w:rPr>
        <w:t>Aijun Cao</w:t>
      </w:r>
      <w:r>
        <w:rPr>
          <w:rFonts w:ascii="Arial" w:hAnsi="Arial" w:cs="Arial"/>
          <w:i/>
          <w:iCs/>
          <w:lang w:val="en-US" w:eastAsia="zh-CN"/>
        </w:rPr>
        <w:t xml:space="preserve">, </w:t>
      </w:r>
      <w:r>
        <w:rPr>
          <w:rFonts w:ascii="Arial" w:eastAsia="宋体" w:hAnsi="Arial" w:cs="Arial"/>
          <w:i/>
          <w:iCs/>
          <w:lang w:eastAsia="zh-CN"/>
        </w:rPr>
        <w:t>ZTE</w:t>
      </w:r>
      <w:r>
        <w:rPr>
          <w:rFonts w:ascii="Arial" w:eastAsia="宋体" w:hAnsi="Arial" w:cs="Arial"/>
          <w:i/>
          <w:iCs/>
          <w:lang w:val="en-US" w:eastAsia="zh-CN"/>
        </w:rPr>
        <w:t xml:space="preserve">,  </w:t>
      </w:r>
      <w:r>
        <w:rPr>
          <w:rFonts w:ascii="Arial" w:eastAsia="宋体" w:hAnsi="Arial" w:cs="Arial" w:hint="eastAsia"/>
          <w:i/>
          <w:iCs/>
          <w:lang w:val="en-US" w:eastAsia="zh-CN"/>
        </w:rPr>
        <w:t>Cao.aijun</w:t>
      </w:r>
      <w:r>
        <w:rPr>
          <w:rFonts w:ascii="Arial" w:eastAsia="宋体" w:hAnsi="Arial" w:cs="Arial"/>
          <w:i/>
          <w:iCs/>
          <w:lang w:val="en-US" w:eastAsia="zh-CN"/>
        </w:rPr>
        <w:t>@</w:t>
      </w:r>
      <w:r>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F12DD" w14:textId="77777777" w:rsidR="00B14707" w:rsidRDefault="00B14707">
      <w:pPr>
        <w:spacing w:after="0"/>
      </w:pPr>
      <w:r>
        <w:separator/>
      </w:r>
    </w:p>
  </w:endnote>
  <w:endnote w:type="continuationSeparator" w:id="0">
    <w:p w14:paraId="3AF5C2D0" w14:textId="77777777" w:rsidR="00B14707" w:rsidRDefault="00B14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93C6A" w14:textId="77777777" w:rsidR="00B14707" w:rsidRDefault="00B14707">
      <w:pPr>
        <w:spacing w:after="0"/>
      </w:pPr>
      <w:r>
        <w:separator/>
      </w:r>
    </w:p>
  </w:footnote>
  <w:footnote w:type="continuationSeparator" w:id="0">
    <w:p w14:paraId="4ED12F8F" w14:textId="77777777" w:rsidR="00B14707" w:rsidRDefault="00B147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67597"/>
    <w:rsid w:val="001F4473"/>
    <w:rsid w:val="002D0BF4"/>
    <w:rsid w:val="003A4ED1"/>
    <w:rsid w:val="003C2572"/>
    <w:rsid w:val="004D61E6"/>
    <w:rsid w:val="004E505E"/>
    <w:rsid w:val="006C4BBD"/>
    <w:rsid w:val="007443A9"/>
    <w:rsid w:val="00784ECB"/>
    <w:rsid w:val="00905653"/>
    <w:rsid w:val="00981842"/>
    <w:rsid w:val="00A432FE"/>
    <w:rsid w:val="00B14707"/>
    <w:rsid w:val="00BB5C6E"/>
    <w:rsid w:val="00C3439A"/>
    <w:rsid w:val="00CF7ACE"/>
    <w:rsid w:val="00D41C5D"/>
    <w:rsid w:val="00D575CA"/>
    <w:rsid w:val="00D83640"/>
    <w:rsid w:val="00D90E72"/>
    <w:rsid w:val="00DD2077"/>
    <w:rsid w:val="00EA2E24"/>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1791</Words>
  <Characters>10211</Characters>
  <Application>Microsoft Office Word</Application>
  <DocSecurity>0</DocSecurity>
  <Lines>85</Lines>
  <Paragraphs>23</Paragraphs>
  <ScaleCrop>false</ScaleCrop>
  <Company>ZTE</Company>
  <LinksUpToDate>false</LinksUpToDate>
  <CharactersWithSpaces>11979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8</cp:revision>
  <dcterms:created xsi:type="dcterms:W3CDTF">2019-03-20T17:57:00Z</dcterms:created>
  <dcterms:modified xsi:type="dcterms:W3CDTF">2022-09-02T08:33:00Z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